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0E" w:rsidRDefault="001E388B" w:rsidP="001E388B">
      <w:pPr>
        <w:widowControl/>
        <w:rPr>
          <w:rFonts w:ascii="Times New Roman" w:hAnsi="Times New Roman"/>
          <w:b/>
          <w:sz w:val="24"/>
          <w:szCs w:val="24"/>
          <w:lang w:val="ro-RO"/>
        </w:rPr>
      </w:pPr>
      <w:r w:rsidRPr="00C15B0E">
        <w:rPr>
          <w:rFonts w:ascii="Times New Roman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C33366D" wp14:editId="53BBFE4A">
            <wp:extent cx="1123950" cy="1034360"/>
            <wp:effectExtent l="0" t="0" r="0" b="0"/>
            <wp:docPr id="2" name="Picture 2" descr="C:\Users\sstephan\AppData\Local\Microsoft\Windows\Temporary Internet Files\Content.Outlook\2NXQOIZ5\logou nou_text_trans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tephan\AppData\Local\Microsoft\Windows\Temporary Internet Files\Content.Outlook\2NXQOIZ5\logou nou_text_transp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27017" cy="103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0E">
        <w:rPr>
          <w:rFonts w:ascii="Times New Roman" w:hAnsi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900705A" wp14:editId="70E2EEC8">
            <wp:simplePos x="0" y="0"/>
            <wp:positionH relativeFrom="column">
              <wp:posOffset>4276725</wp:posOffset>
            </wp:positionH>
            <wp:positionV relativeFrom="paragraph">
              <wp:posOffset>127635</wp:posOffset>
            </wp:positionV>
            <wp:extent cx="1347470" cy="6572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p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094" w:rsidRPr="00355136" w:rsidRDefault="00350548" w:rsidP="002D7094">
      <w:pPr>
        <w:widowControl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AGENDĂ</w:t>
      </w:r>
    </w:p>
    <w:p w:rsidR="00F770AE" w:rsidRDefault="00350548" w:rsidP="002D7094">
      <w:pPr>
        <w:widowControl/>
        <w:jc w:val="center"/>
        <w:rPr>
          <w:rFonts w:ascii="Times New Roman" w:hAnsi="Times New Roman"/>
          <w:snapToGrid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Conferinţă de lansare</w:t>
      </w:r>
      <w:r w:rsidR="001547D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regională</w:t>
      </w:r>
      <w:r w:rsidR="00F770A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CC67A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a </w:t>
      </w:r>
      <w:r w:rsidR="00CC67AE">
        <w:rPr>
          <w:rFonts w:ascii="Times New Roman" w:hAnsi="Times New Roman"/>
          <w:b/>
          <w:color w:val="000000"/>
          <w:sz w:val="24"/>
          <w:szCs w:val="24"/>
          <w:lang w:val="ro-RO"/>
        </w:rPr>
        <w:t>Recomandărilor</w:t>
      </w:r>
      <w:r w:rsidR="00F770AE" w:rsidRPr="00FC6948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de la Graz </w:t>
      </w:r>
      <w:r w:rsidR="00F770AE" w:rsidRPr="00637A28">
        <w:rPr>
          <w:rFonts w:ascii="Times New Roman" w:hAnsi="Times New Roman"/>
          <w:b/>
          <w:sz w:val="24"/>
          <w:szCs w:val="24"/>
          <w:lang w:val="ro-RO"/>
        </w:rPr>
        <w:t>privind accesul</w:t>
      </w:r>
      <w:r w:rsidR="00F770AE" w:rsidRPr="00FC6948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la justiţie şi minorităţile naţionale</w:t>
      </w:r>
      <w:r w:rsidR="00F770AE" w:rsidRPr="00355136">
        <w:rPr>
          <w:rFonts w:ascii="Times New Roman" w:hAnsi="Times New Roman"/>
          <w:snapToGrid/>
          <w:sz w:val="24"/>
          <w:szCs w:val="24"/>
          <w:lang w:val="ro-RO" w:eastAsia="ru-RU"/>
        </w:rPr>
        <w:t xml:space="preserve"> </w:t>
      </w:r>
    </w:p>
    <w:p w:rsidR="002D7094" w:rsidRPr="00355136" w:rsidRDefault="003D26AD" w:rsidP="002D7094">
      <w:pPr>
        <w:widowControl/>
        <w:jc w:val="center"/>
        <w:rPr>
          <w:rFonts w:ascii="Times New Roman" w:hAnsi="Times New Roman"/>
          <w:snapToGrid/>
          <w:sz w:val="24"/>
          <w:szCs w:val="24"/>
          <w:lang w:val="ro-RO" w:eastAsia="ru-RU"/>
        </w:rPr>
      </w:pPr>
      <w:r w:rsidRPr="00355136">
        <w:rPr>
          <w:rFonts w:ascii="Times New Roman" w:hAnsi="Times New Roman"/>
          <w:snapToGrid/>
          <w:sz w:val="24"/>
          <w:szCs w:val="24"/>
          <w:lang w:val="ro-RO" w:eastAsia="ru-RU"/>
        </w:rPr>
        <w:t>9 - 10 o</w:t>
      </w:r>
      <w:r w:rsidR="002D7094" w:rsidRPr="00355136">
        <w:rPr>
          <w:rFonts w:ascii="Times New Roman" w:hAnsi="Times New Roman"/>
          <w:snapToGrid/>
          <w:sz w:val="24"/>
          <w:szCs w:val="24"/>
          <w:lang w:val="ro-RO" w:eastAsia="ru-RU"/>
        </w:rPr>
        <w:t>cto</w:t>
      </w:r>
      <w:r w:rsidR="000722E7">
        <w:rPr>
          <w:rFonts w:ascii="Times New Roman" w:hAnsi="Times New Roman"/>
          <w:snapToGrid/>
          <w:sz w:val="24"/>
          <w:szCs w:val="24"/>
          <w:lang w:val="ro-RO" w:eastAsia="ru-RU"/>
        </w:rPr>
        <w:t xml:space="preserve">mbrie </w:t>
      </w:r>
      <w:r w:rsidR="002D7094" w:rsidRPr="00355136">
        <w:rPr>
          <w:rFonts w:ascii="Times New Roman" w:hAnsi="Times New Roman"/>
          <w:snapToGrid/>
          <w:sz w:val="24"/>
          <w:szCs w:val="24"/>
          <w:lang w:val="ro-RO" w:eastAsia="ru-RU"/>
        </w:rPr>
        <w:t>2018</w:t>
      </w:r>
    </w:p>
    <w:p w:rsidR="00204795" w:rsidRDefault="003D26AD" w:rsidP="00F770AE">
      <w:pPr>
        <w:widowControl/>
        <w:jc w:val="center"/>
        <w:rPr>
          <w:rFonts w:ascii="Times New Roman" w:hAnsi="Times New Roman"/>
          <w:snapToGrid/>
          <w:sz w:val="24"/>
          <w:szCs w:val="24"/>
          <w:lang w:val="ro-RO" w:eastAsia="ru-RU"/>
        </w:rPr>
      </w:pPr>
      <w:r w:rsidRPr="00355136">
        <w:rPr>
          <w:rFonts w:ascii="Times New Roman" w:hAnsi="Times New Roman"/>
          <w:snapToGrid/>
          <w:sz w:val="24"/>
          <w:szCs w:val="24"/>
          <w:lang w:val="ro-RO" w:eastAsia="ru-RU"/>
        </w:rPr>
        <w:t>Locul desfă</w:t>
      </w:r>
      <w:r w:rsidR="00A158E6">
        <w:rPr>
          <w:rFonts w:ascii="Times New Roman" w:hAnsi="Times New Roman"/>
          <w:snapToGrid/>
          <w:sz w:val="24"/>
          <w:szCs w:val="24"/>
          <w:lang w:val="ro-RO" w:eastAsia="ru-RU"/>
        </w:rPr>
        <w:t>ş</w:t>
      </w:r>
      <w:r w:rsidRPr="00355136">
        <w:rPr>
          <w:rFonts w:ascii="Times New Roman" w:hAnsi="Times New Roman"/>
          <w:snapToGrid/>
          <w:sz w:val="24"/>
          <w:szCs w:val="24"/>
          <w:lang w:val="ro-RO" w:eastAsia="ru-RU"/>
        </w:rPr>
        <w:t>urării</w:t>
      </w:r>
      <w:r w:rsidR="002D7094" w:rsidRPr="00355136">
        <w:rPr>
          <w:rFonts w:ascii="Times New Roman" w:hAnsi="Times New Roman"/>
          <w:snapToGrid/>
          <w:sz w:val="24"/>
          <w:szCs w:val="24"/>
          <w:lang w:val="ro-RO" w:eastAsia="ru-RU"/>
        </w:rPr>
        <w:t xml:space="preserve">: </w:t>
      </w:r>
      <w:r w:rsidR="00204795">
        <w:rPr>
          <w:rFonts w:ascii="Times New Roman" w:hAnsi="Times New Roman"/>
          <w:snapToGrid/>
          <w:sz w:val="24"/>
          <w:szCs w:val="24"/>
          <w:lang w:val="ro-RO" w:eastAsia="ru-RU"/>
        </w:rPr>
        <w:t xml:space="preserve">Hotel Regency, </w:t>
      </w:r>
      <w:r w:rsidR="00F770AE" w:rsidRPr="00F770A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Strada Sfatul</w:t>
      </w:r>
      <w:r w:rsidR="00E2309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Ţ</w:t>
      </w:r>
      <w:r w:rsidR="000722E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ării 17</w:t>
      </w:r>
      <w:r w:rsidR="00F770AE" w:rsidRPr="00F770A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</w:p>
    <w:p w:rsidR="002D7094" w:rsidRPr="00204795" w:rsidRDefault="000722E7" w:rsidP="00F770AE">
      <w:pPr>
        <w:widowControl/>
        <w:jc w:val="center"/>
        <w:rPr>
          <w:rFonts w:ascii="Times New Roman" w:hAnsi="Times New Roman"/>
          <w:snapToGrid/>
          <w:sz w:val="24"/>
          <w:szCs w:val="24"/>
          <w:lang w:val="ro-RO" w:eastAsia="ru-RU"/>
        </w:rPr>
      </w:pPr>
      <w:r w:rsidRPr="00F770A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Ch</w:t>
      </w:r>
      <w:r w:rsidR="00AA183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iş</w:t>
      </w:r>
      <w:r w:rsidRPr="00F770A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inău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</w:t>
      </w:r>
      <w:r w:rsidRPr="00F770AE">
        <w:rPr>
          <w:rFonts w:ascii="Times New Roman" w:hAnsi="Times New Roman"/>
          <w:snapToGrid/>
          <w:sz w:val="24"/>
          <w:szCs w:val="24"/>
          <w:lang w:val="ro-RO" w:eastAsia="ru-RU"/>
        </w:rPr>
        <w:t xml:space="preserve"> </w:t>
      </w:r>
      <w:r w:rsidR="00F770AE" w:rsidRPr="00F770AE">
        <w:rPr>
          <w:rFonts w:ascii="Times New Roman" w:hAnsi="Times New Roman"/>
          <w:snapToGrid/>
          <w:sz w:val="24"/>
          <w:szCs w:val="24"/>
          <w:lang w:val="ro-RO" w:eastAsia="ru-RU"/>
        </w:rPr>
        <w:t>Republic</w:t>
      </w:r>
      <w:r w:rsidR="00F770AE">
        <w:rPr>
          <w:rFonts w:ascii="Times New Roman" w:hAnsi="Times New Roman"/>
          <w:snapToGrid/>
          <w:sz w:val="24"/>
          <w:szCs w:val="24"/>
          <w:lang w:val="ro-RO" w:eastAsia="ru-RU"/>
        </w:rPr>
        <w:t>a Moldova</w:t>
      </w:r>
    </w:p>
    <w:p w:rsidR="002D7094" w:rsidRPr="00355136" w:rsidRDefault="001B6513" w:rsidP="005E2722">
      <w:pPr>
        <w:spacing w:before="240"/>
        <w:ind w:left="-567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Mar</w:t>
      </w:r>
      <w:r w:rsidR="00A158E6">
        <w:rPr>
          <w:rFonts w:ascii="Times New Roman" w:hAnsi="Times New Roman"/>
          <w:b/>
          <w:sz w:val="24"/>
          <w:szCs w:val="24"/>
          <w:u w:val="single"/>
          <w:lang w:val="ro-RO"/>
        </w:rPr>
        <w:t>ţ</w:t>
      </w:r>
      <w:r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i,</w:t>
      </w:r>
      <w:r w:rsidR="002D7094"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9 Octo</w:t>
      </w:r>
      <w:r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mb</w:t>
      </w:r>
      <w:r w:rsidR="002D7094"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r</w:t>
      </w:r>
      <w:r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ie</w:t>
      </w:r>
      <w:r w:rsidR="002D7094"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4E14A5" w:rsidRPr="000722E7" w:rsidTr="00E70D54">
        <w:trPr>
          <w:trHeight w:val="5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A5" w:rsidRPr="00355136" w:rsidRDefault="004E14A5" w:rsidP="00124312">
            <w:pPr>
              <w:spacing w:before="240"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08:30 </w:t>
            </w: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09:00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A5" w:rsidRPr="004E14A5" w:rsidRDefault="004E14A5" w:rsidP="004E14A5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14A5">
              <w:rPr>
                <w:rFonts w:ascii="Times New Roman" w:hAnsi="Times New Roman"/>
                <w:sz w:val="24"/>
                <w:szCs w:val="24"/>
                <w:lang w:val="ro-RO"/>
              </w:rPr>
              <w:t>Înregistrarea participanţilor</w:t>
            </w:r>
          </w:p>
        </w:tc>
      </w:tr>
      <w:tr w:rsidR="00F92D27" w:rsidRPr="000722E7" w:rsidTr="00665ACC">
        <w:trPr>
          <w:trHeight w:val="5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27" w:rsidRPr="004E14A5" w:rsidRDefault="00F92D27" w:rsidP="004E14A5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Moderator al conferinţei - </w:t>
            </w: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Diana SCOBIOALĂ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>Director al Institutului Naţional al Justiţiei</w:t>
            </w:r>
          </w:p>
        </w:tc>
      </w:tr>
      <w:tr w:rsidR="002D7094" w:rsidRPr="000722E7" w:rsidTr="005D79A9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2D7094" w:rsidP="00124312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09:00 – 09:</w:t>
            </w:r>
            <w:r w:rsidR="006B155F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6AD" w:rsidRPr="000722E7" w:rsidRDefault="00716905" w:rsidP="00E70D54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22E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Discurs</w:t>
            </w:r>
            <w:r w:rsidR="002D7094" w:rsidRPr="000722E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deschidere</w:t>
            </w:r>
          </w:p>
          <w:p w:rsidR="002D7094" w:rsidRPr="00322EBC" w:rsidRDefault="002D7094" w:rsidP="00322EB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Diana </w:t>
            </w:r>
            <w:r w:rsidR="007B566C"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SCOBIOALĂ</w:t>
            </w:r>
            <w:r w:rsidR="00A158E6" w:rsidRPr="00322E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5226E3" w:rsidRPr="00322EBC">
              <w:rPr>
                <w:rFonts w:ascii="Times New Roman" w:hAnsi="Times New Roman"/>
                <w:sz w:val="24"/>
                <w:szCs w:val="24"/>
                <w:lang w:val="ro-RO"/>
              </w:rPr>
              <w:t>Director al Institutului Naţional al Justiţiei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B2F99" w:rsidRPr="00322EBC" w:rsidRDefault="00DB2F99" w:rsidP="00322EB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Victoria IFTODI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>, Ministru al Justiţiei</w:t>
            </w:r>
          </w:p>
        </w:tc>
      </w:tr>
      <w:tr w:rsidR="002D7094" w:rsidRPr="000722E7" w:rsidTr="005D79A9">
        <w:trPr>
          <w:trHeight w:val="5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7094" w:rsidRPr="00355136" w:rsidRDefault="000722E7" w:rsidP="00124312">
            <w:pPr>
              <w:autoSpaceDE w:val="0"/>
              <w:autoSpaceDN w:val="0"/>
              <w:spacing w:before="240" w:after="24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Sesiunea 1. </w:t>
            </w:r>
            <w:r w:rsidR="002D7094"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Lansarea Recomandărilor de la Graz în Republica Moldova</w:t>
            </w:r>
          </w:p>
        </w:tc>
      </w:tr>
      <w:tr w:rsidR="002D7094" w:rsidRPr="00272757" w:rsidTr="00F770AE">
        <w:trPr>
          <w:trHeight w:val="11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2D7094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2D7094" w:rsidRPr="00355136" w:rsidRDefault="006B155F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09:2</w:t>
            </w:r>
            <w:r w:rsidR="00DB2F99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09:</w:t>
            </w:r>
            <w:r w:rsidR="00322EBC">
              <w:rPr>
                <w:rFonts w:ascii="Times New Roman" w:hAnsi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1A" w:rsidRPr="000722E7" w:rsidRDefault="000722E7" w:rsidP="00E70D54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22E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Cuvâ</w:t>
            </w:r>
            <w:r w:rsidR="001B6513" w:rsidRPr="000722E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nt înainte</w:t>
            </w:r>
          </w:p>
          <w:p w:rsidR="002D7094" w:rsidRPr="00322EBC" w:rsidRDefault="00F770AE" w:rsidP="00322EB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Henrik VILLADSEN</w:t>
            </w:r>
            <w:r w:rsidR="00A158E6" w:rsidRPr="00322E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322EB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  <w:r w:rsidR="000722E7"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Director al</w:t>
            </w:r>
            <w:r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Oficiului Înaltului Comisar OSCE </w:t>
            </w:r>
            <w:r w:rsidR="00E2309D"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pentru Minorităţile Naţionale (Î</w:t>
            </w:r>
            <w:r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CMN)</w:t>
            </w:r>
          </w:p>
          <w:p w:rsidR="006B155F" w:rsidRPr="00322EBC" w:rsidRDefault="008C2CD1" w:rsidP="00F770A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Lajos KARAKAS</w:t>
            </w:r>
            <w:r w:rsidR="00322EBC"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Şef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adjunct </w:t>
            </w:r>
            <w:r w:rsidR="00322EBC"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al Misiunii OSCE în Moldova</w:t>
            </w:r>
          </w:p>
        </w:tc>
      </w:tr>
      <w:tr w:rsidR="00F770AE" w:rsidRPr="00272757" w:rsidTr="00F770AE">
        <w:trPr>
          <w:trHeight w:val="2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AE" w:rsidRPr="0084187D" w:rsidRDefault="000722E7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DB2F99">
              <w:rPr>
                <w:rFonts w:ascii="Times New Roman" w:hAnsi="Times New Roman"/>
                <w:sz w:val="24"/>
                <w:szCs w:val="24"/>
                <w:lang w:val="ro-RO"/>
              </w:rPr>
              <w:t>9:45</w:t>
            </w:r>
            <w:r w:rsidR="00F770AE" w:rsidRPr="008418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10:</w:t>
            </w:r>
            <w:r w:rsidR="00DB2F9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AE" w:rsidRPr="0084187D" w:rsidRDefault="0084187D" w:rsidP="00124312">
            <w:pPr>
              <w:autoSpaceDE w:val="0"/>
              <w:autoSpaceDN w:val="0"/>
              <w:spacing w:before="240"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22E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Recomandările de la Graz </w:t>
            </w:r>
            <w:r w:rsidRPr="000722E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privind accesul</w:t>
            </w:r>
            <w:r w:rsidRPr="000722E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la justiţie şi minorităţile naţionale</w:t>
            </w:r>
            <w:r w:rsidRPr="008418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Laurenţiu HADÎRCĂ</w:t>
            </w:r>
            <w:r w:rsidRPr="008418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B50620">
              <w:rPr>
                <w:rFonts w:ascii="Times New Roman" w:hAnsi="Times New Roman"/>
                <w:sz w:val="24"/>
                <w:szCs w:val="24"/>
                <w:lang w:val="ro-RO"/>
              </w:rPr>
              <w:t>Consilier</w:t>
            </w:r>
            <w:r w:rsidR="000722E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juridic s</w:t>
            </w:r>
            <w:r w:rsidRPr="0084187D">
              <w:rPr>
                <w:rFonts w:ascii="Times New Roman" w:hAnsi="Times New Roman"/>
                <w:sz w:val="24"/>
                <w:szCs w:val="24"/>
                <w:lang w:val="ro-RO"/>
              </w:rPr>
              <w:t>uperior</w:t>
            </w:r>
            <w:r w:rsidRPr="0084187D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  <w:lang w:val="ro-RO"/>
              </w:rPr>
              <w:t>,</w:t>
            </w:r>
            <w:r w:rsidR="00EA16E4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EA16E4"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ÎCMN</w:t>
            </w:r>
            <w:r w:rsidR="00EA16E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EA16E4" w:rsidRPr="005D2C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</w:t>
            </w:r>
            <w:r w:rsidR="00EA16E4">
              <w:rPr>
                <w:rFonts w:ascii="Times New Roman" w:hAnsi="Times New Roman"/>
                <w:sz w:val="24"/>
                <w:szCs w:val="24"/>
                <w:lang w:val="ro-RO"/>
              </w:rPr>
              <w:t>OSCE</w:t>
            </w:r>
          </w:p>
        </w:tc>
      </w:tr>
      <w:tr w:rsidR="005F3C13" w:rsidRPr="00F92D27" w:rsidTr="00741FEA">
        <w:trPr>
          <w:trHeight w:val="2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3C13" w:rsidRDefault="005F3C13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10:15 </w:t>
            </w: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10:45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3C13" w:rsidRPr="000722E7" w:rsidRDefault="005F3C13" w:rsidP="00124312">
            <w:pPr>
              <w:autoSpaceDE w:val="0"/>
              <w:autoSpaceDN w:val="0"/>
              <w:spacing w:before="240" w:after="24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Pauză de cafea</w:t>
            </w:r>
          </w:p>
        </w:tc>
      </w:tr>
      <w:tr w:rsidR="002D7094" w:rsidRPr="00A158E6" w:rsidTr="005D79A9">
        <w:trPr>
          <w:trHeight w:val="5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7094" w:rsidRPr="00355136" w:rsidRDefault="000722E7" w:rsidP="005226E3">
            <w:pPr>
              <w:autoSpaceDE w:val="0"/>
              <w:autoSpaceDN w:val="0"/>
              <w:spacing w:before="240"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Sesiunea 2. </w:t>
            </w:r>
            <w:r w:rsidR="00B5062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Accesul la j</w:t>
            </w:r>
            <w:r w:rsidR="001B6513"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usti</w:t>
            </w:r>
            <w:r w:rsidR="00A158E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ţ</w:t>
            </w:r>
            <w:r w:rsidR="00B5062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ie şi m</w:t>
            </w:r>
            <w:r w:rsidR="001B6513"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inorită</w:t>
            </w:r>
            <w:r w:rsidR="00A158E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ţ</w:t>
            </w:r>
            <w:r w:rsidR="00B5062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ile n</w:t>
            </w:r>
            <w:r w:rsidR="001B6513"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a</w:t>
            </w:r>
            <w:r w:rsidR="00A158E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ţ</w:t>
            </w:r>
            <w:r w:rsidR="001B6513"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ionale</w:t>
            </w:r>
            <w:r w:rsidR="00DB2F9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–</w:t>
            </w:r>
            <w:r w:rsidR="00167254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9E108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situaţia actuală</w:t>
            </w:r>
            <w:r w:rsidR="005226E3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în</w:t>
            </w:r>
            <w:r w:rsidR="001B6513"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Republica Moldova</w:t>
            </w:r>
          </w:p>
        </w:tc>
      </w:tr>
      <w:tr w:rsidR="00350548" w:rsidRPr="00272757" w:rsidTr="00357102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48" w:rsidRPr="00355136" w:rsidRDefault="00350548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10:45</w:t>
            </w: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548" w:rsidRPr="00176F36" w:rsidRDefault="00350548" w:rsidP="003505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Victor MICU</w:t>
            </w:r>
            <w:r w:rsidRPr="00176F36">
              <w:rPr>
                <w:rFonts w:ascii="Times New Roman" w:hAnsi="Times New Roman"/>
                <w:sz w:val="24"/>
                <w:szCs w:val="24"/>
                <w:lang w:val="ro-RO"/>
              </w:rPr>
              <w:t>, Preşedinte al Consiliului Superior al Magistraturii</w:t>
            </w:r>
          </w:p>
          <w:p w:rsidR="00350548" w:rsidRPr="00597366" w:rsidRDefault="00437551" w:rsidP="0059736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Angela MOTUZOC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Preşedinte al Consiliului Superior al Procurorilor</w:t>
            </w:r>
          </w:p>
          <w:p w:rsidR="00350548" w:rsidRPr="00350548" w:rsidRDefault="00350548" w:rsidP="002D70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Dorin POPESCU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, avocat, </w:t>
            </w:r>
            <w:r w:rsidRPr="00176F36">
              <w:rPr>
                <w:rStyle w:val="af0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ro-RO"/>
              </w:rPr>
              <w:t>Decan</w:t>
            </w:r>
            <w:r>
              <w:rPr>
                <w:rStyle w:val="af0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ro-RO"/>
              </w:rPr>
              <w:t xml:space="preserve"> al</w:t>
            </w:r>
            <w:r w:rsidRPr="00176F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 </w:t>
            </w:r>
            <w:r w:rsidRPr="00176F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Baroului 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iş</w:t>
            </w:r>
            <w:r w:rsidRPr="00176F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inău</w:t>
            </w:r>
          </w:p>
          <w:p w:rsidR="004E2850" w:rsidRPr="004E2850" w:rsidRDefault="00350548" w:rsidP="004E28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Ian FELDMAN</w:t>
            </w:r>
            <w:r w:rsidRPr="00176F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/>
              </w:rPr>
              <w:t>, Preşedinte al Consiliului pentru prevenirea şi eliminarea discriminării şi asigurarea egalităţi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/>
              </w:rPr>
              <w:t>i</w:t>
            </w:r>
          </w:p>
          <w:p w:rsidR="004E2850" w:rsidRPr="004E2850" w:rsidRDefault="004E2850" w:rsidP="004E28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Elena BELEACOVA</w:t>
            </w:r>
            <w:r w:rsidRPr="004E28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Pr="004E2850">
              <w:rPr>
                <w:rFonts w:ascii="Times New Roman" w:hAnsi="Times New Roman"/>
                <w:sz w:val="24"/>
                <w:szCs w:val="24"/>
                <w:lang w:val="ro-RO" w:eastAsia="ru-RU"/>
              </w:rPr>
              <w:t>Preşedinte al Comisiei pentru relaţii interetnice, Consiliul Societăţii Civile pe lîngă Preşedintele Republicii Moldova</w:t>
            </w:r>
          </w:p>
        </w:tc>
      </w:tr>
      <w:tr w:rsidR="002D7094" w:rsidRPr="00A158E6" w:rsidTr="005D79A9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DB2F99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12:00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12: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94" w:rsidRDefault="00AB2864" w:rsidP="00597366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2F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Sesiune de </w:t>
            </w:r>
            <w:r w:rsidR="00167254" w:rsidRPr="00502F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discuţii</w:t>
            </w:r>
          </w:p>
          <w:p w:rsidR="00597366" w:rsidRPr="00597366" w:rsidRDefault="00597366" w:rsidP="00597366">
            <w:pPr>
              <w:autoSpaceDE w:val="0"/>
              <w:autoSpaceDN w:val="0"/>
              <w:spacing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97366">
              <w:rPr>
                <w:rFonts w:ascii="Times New Roman" w:hAnsi="Times New Roman"/>
                <w:sz w:val="24"/>
                <w:szCs w:val="24"/>
                <w:lang w:val="ro-RO"/>
              </w:rPr>
              <w:t>Moderator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Diana SCOBIOALĂ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>Director al Institutului Naţional al Justiţiei</w:t>
            </w:r>
          </w:p>
        </w:tc>
      </w:tr>
      <w:tr w:rsidR="002D7094" w:rsidRPr="00355136" w:rsidTr="005D79A9">
        <w:trPr>
          <w:trHeight w:val="7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2D7094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2D7094" w:rsidRPr="00355136" w:rsidRDefault="00DB2F99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12:30</w:t>
            </w:r>
            <w:r w:rsidR="00EB7C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14:0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  <w:p w:rsidR="002D7094" w:rsidRPr="00355136" w:rsidRDefault="002D7094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94" w:rsidRPr="00355136" w:rsidRDefault="00502FA7" w:rsidP="005D79A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Prâ</w:t>
            </w:r>
            <w:r w:rsidR="00AB2864" w:rsidRP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nz</w:t>
            </w:r>
            <w:r w:rsidR="002D7094" w:rsidRP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2D7094" w:rsidRPr="00A158E6" w:rsidTr="005D79A9">
        <w:trPr>
          <w:trHeight w:val="2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864" w:rsidRPr="00355136" w:rsidRDefault="00502FA7" w:rsidP="00502FA7">
            <w:pPr>
              <w:spacing w:before="240" w:after="24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Sesiunea 3. </w:t>
            </w:r>
            <w:r w:rsidR="00A158E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B5062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Accesul la justiţie şi m</w:t>
            </w:r>
            <w:r w:rsidR="00167254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inorităţile</w:t>
            </w:r>
            <w:r w:rsidR="00B5062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n</w:t>
            </w:r>
            <w:r w:rsidR="000722E7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aţionale - </w:t>
            </w:r>
            <w:r w:rsidR="00167254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5226E3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perspective </w:t>
            </w:r>
            <w:r w:rsidR="00124312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din</w:t>
            </w:r>
            <w:r w:rsidR="00167254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Armenia,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Azerbaidjan, </w:t>
            </w:r>
            <w:r w:rsidR="00167254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Georgia,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România</w:t>
            </w:r>
            <w:r w:rsidR="00167254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şi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Ucraina</w:t>
            </w:r>
          </w:p>
        </w:tc>
      </w:tr>
      <w:tr w:rsidR="002D7094" w:rsidRPr="00272757" w:rsidTr="005D79A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EB7C2B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14:00 – 15:0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94" w:rsidRPr="00167254" w:rsidRDefault="002D7094" w:rsidP="00167254">
            <w:pPr>
              <w:pStyle w:val="a3"/>
              <w:numPr>
                <w:ilvl w:val="0"/>
                <w:numId w:val="4"/>
              </w:num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Sergey ARAKELYAN</w:t>
            </w:r>
            <w:r w:rsidR="00355136" w:rsidRPr="00167254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20635" w:rsidRPr="001672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Rector</w:t>
            </w:r>
            <w:r w:rsidR="00355136" w:rsidRPr="001672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</w:t>
            </w:r>
            <w:r w:rsidR="00020635" w:rsidRPr="001672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Academiei de Justi</w:t>
            </w:r>
            <w:r w:rsidR="00A158E6" w:rsidRPr="0016725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="00020635" w:rsidRPr="00167254">
              <w:rPr>
                <w:rFonts w:ascii="Times New Roman" w:hAnsi="Times New Roman"/>
                <w:sz w:val="24"/>
                <w:szCs w:val="24"/>
                <w:lang w:val="ro-RO"/>
              </w:rPr>
              <w:t>ie din Armenia</w:t>
            </w:r>
          </w:p>
          <w:p w:rsidR="002D7094" w:rsidRPr="00355136" w:rsidRDefault="008C2CD1" w:rsidP="002D709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Sayyad MAJIDOV</w:t>
            </w:r>
            <w:r w:rsidR="00355136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Formator al</w:t>
            </w:r>
            <w:r w:rsidR="00020635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Academiei de Justi</w:t>
            </w:r>
            <w:r w:rsidR="00A158E6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="00502FA7">
              <w:rPr>
                <w:rFonts w:ascii="Times New Roman" w:hAnsi="Times New Roman"/>
                <w:sz w:val="24"/>
                <w:szCs w:val="24"/>
                <w:lang w:val="ro-RO"/>
              </w:rPr>
              <w:t>ie din cadrul</w:t>
            </w:r>
            <w:r w:rsidR="00020635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Ministerului Justi</w:t>
            </w:r>
            <w:r w:rsidR="00A158E6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="00020635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iei al Republicii Azerbaidjan</w:t>
            </w:r>
          </w:p>
          <w:p w:rsidR="002D7094" w:rsidRPr="00167254" w:rsidRDefault="002A2686" w:rsidP="001672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Aniko PARJIANI</w:t>
            </w:r>
            <w:r w:rsidRPr="002A2686">
              <w:rPr>
                <w:rFonts w:ascii="Times New Roman" w:hAnsi="Times New Roman"/>
                <w:sz w:val="24"/>
                <w:szCs w:val="24"/>
                <w:lang w:val="ro-RO"/>
              </w:rPr>
              <w:t>, Şef al Secţiei relaţii internaţionale în cadrul Înaltei Şcoli de Justiţie din Georgia</w:t>
            </w:r>
          </w:p>
        </w:tc>
      </w:tr>
      <w:tr w:rsidR="002D7094" w:rsidRPr="00355136" w:rsidTr="00741FEA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094" w:rsidRPr="00355136" w:rsidRDefault="00EB7C2B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15:00 – 15:3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094" w:rsidRPr="00355136" w:rsidRDefault="00116546" w:rsidP="00EB7C2B">
            <w:pPr>
              <w:spacing w:before="240"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Pauz</w:t>
            </w:r>
            <w:r w:rsid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</w:t>
            </w:r>
            <w:r w:rsidR="00502F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c</w:t>
            </w:r>
            <w:r w:rsidRP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afea</w:t>
            </w:r>
          </w:p>
        </w:tc>
      </w:tr>
      <w:tr w:rsidR="002D7094" w:rsidRPr="001C4A21" w:rsidTr="005D79A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EB7C2B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15:30 – 16:3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  <w:p w:rsidR="002D7094" w:rsidRPr="00355136" w:rsidRDefault="002D7094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94" w:rsidRPr="00124312" w:rsidRDefault="00020635" w:rsidP="00E70D54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Sesiunea a 3</w:t>
            </w:r>
            <w:r w:rsidR="00783BA8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-a</w:t>
            </w:r>
            <w:r w:rsidR="00502FA7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(continuare)</w:t>
            </w:r>
          </w:p>
          <w:p w:rsidR="00EB7C2B" w:rsidRPr="00355136" w:rsidRDefault="00EB7C2B" w:rsidP="0012431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Cristina ROTARU-RADU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Director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Institutului Na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>ional al Magistraturii din România</w:t>
            </w:r>
          </w:p>
          <w:p w:rsidR="002D7094" w:rsidRDefault="001D6743" w:rsidP="008B7365">
            <w:pPr>
              <w:pStyle w:val="a3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Krystyna ARUSHANIAN</w:t>
            </w:r>
            <w:r w:rsidR="008B7365" w:rsidRPr="008B73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Şef adjunct al Departamentului de asist</w:t>
            </w:r>
            <w:r w:rsidR="003230A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enţă </w:t>
            </w:r>
            <w:r w:rsidR="002A0F7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ştiinţifică şi </w:t>
            </w:r>
            <w:r w:rsidR="003230A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metodologică</w:t>
            </w:r>
            <w:r w:rsidR="008B7365" w:rsidRPr="008B73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pentru participarea proc</w:t>
            </w:r>
            <w:r w:rsidR="00AA31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urorilor în procedurile penale, </w:t>
            </w:r>
            <w:r w:rsidR="003230A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Institutul de</w:t>
            </w:r>
            <w:r w:rsidR="008B7365" w:rsidRPr="008B73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cercetări ştiinţifice</w:t>
            </w:r>
            <w:r w:rsidR="00355136" w:rsidRPr="008B73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al </w:t>
            </w:r>
            <w:r w:rsidR="00355136">
              <w:rPr>
                <w:rFonts w:ascii="Times New Roman" w:hAnsi="Times New Roman"/>
                <w:sz w:val="24"/>
                <w:szCs w:val="24"/>
                <w:lang w:val="ro-RO"/>
              </w:rPr>
              <w:t>Academiei Na</w:t>
            </w:r>
            <w:r w:rsidR="00A158E6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="00355136">
              <w:rPr>
                <w:rFonts w:ascii="Times New Roman" w:hAnsi="Times New Roman"/>
                <w:sz w:val="24"/>
                <w:szCs w:val="24"/>
                <w:lang w:val="ro-RO"/>
              </w:rPr>
              <w:t>ionale a Procuraturii Generale din Ucraina</w:t>
            </w:r>
            <w:r w:rsidR="00E655A7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2D7094" w:rsidRDefault="001D6743" w:rsidP="001D67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Anatolii KOSTENKO</w:t>
            </w:r>
            <w:r w:rsidR="00EB7C2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EB7C2B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F7F4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Prorector </w:t>
            </w:r>
            <w:r w:rsidR="00EB7C2B">
              <w:rPr>
                <w:rFonts w:ascii="Times New Roman" w:hAnsi="Times New Roman"/>
                <w:sz w:val="24"/>
                <w:szCs w:val="24"/>
                <w:lang w:val="ro-RO"/>
              </w:rPr>
              <w:t>al Ş</w:t>
            </w:r>
            <w:r w:rsidR="00EB7C2B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colii Na</w:t>
            </w:r>
            <w:r w:rsidR="00EB7C2B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="00EB7C2B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ionale de Judecători din Ucraina</w:t>
            </w:r>
            <w:r w:rsidR="00B21726">
              <w:rPr>
                <w:rFonts w:ascii="Times New Roman" w:hAnsi="Times New Roman"/>
                <w:sz w:val="24"/>
                <w:szCs w:val="24"/>
                <w:lang w:val="ro-RO"/>
              </w:rPr>
              <w:t>, responsabil de formarea profesioniştilor din sistemul judecătoresc</w:t>
            </w:r>
            <w:r w:rsidR="001C4A21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:rsidR="001C4A21" w:rsidRPr="00EB7C2B" w:rsidRDefault="00F4270E" w:rsidP="001C4A21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ex-</w:t>
            </w:r>
            <w:r w:rsidR="001C4A21">
              <w:rPr>
                <w:rFonts w:ascii="Times New Roman" w:hAnsi="Times New Roman"/>
                <w:sz w:val="24"/>
                <w:szCs w:val="24"/>
                <w:lang w:val="ro-RO"/>
              </w:rPr>
              <w:t>judecător al Curţii Supreme din Ucraina</w:t>
            </w:r>
          </w:p>
        </w:tc>
      </w:tr>
      <w:tr w:rsidR="002D7094" w:rsidRPr="00A158E6" w:rsidTr="005D79A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EB7C2B" w:rsidP="00124312">
            <w:pPr>
              <w:spacing w:before="240"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16:3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 – 17:00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1A" w:rsidRPr="001E388B" w:rsidRDefault="00E655A7" w:rsidP="00124312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Sesiune de </w:t>
            </w:r>
            <w:r w:rsidR="00167254"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discuţii</w:t>
            </w:r>
          </w:p>
          <w:p w:rsidR="002D7094" w:rsidRPr="00502FA7" w:rsidRDefault="005D2C1A" w:rsidP="005D2C1A">
            <w:pPr>
              <w:autoSpaceDE w:val="0"/>
              <w:autoSpaceDN w:val="0"/>
              <w:spacing w:after="24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Moderator: </w:t>
            </w: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Anton THOMSEN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Consilier politic, ÎCMN</w:t>
            </w:r>
            <w:r w:rsidR="00E655A7" w:rsidRPr="00502FA7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5D2C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OSCE</w:t>
            </w:r>
          </w:p>
        </w:tc>
      </w:tr>
      <w:tr w:rsidR="002D7094" w:rsidRPr="00272757" w:rsidTr="005D79A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2D7094" w:rsidP="00124312">
            <w:pPr>
              <w:spacing w:before="240"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5136">
              <w:rPr>
                <w:rFonts w:ascii="Times New Roman" w:hAnsi="Times New Roman"/>
                <w:sz w:val="24"/>
                <w:szCs w:val="24"/>
                <w:lang w:val="ro-RO"/>
              </w:rPr>
              <w:t>17:00 – 17:30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94" w:rsidRPr="001E388B" w:rsidRDefault="00E655A7" w:rsidP="007C0ADD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Concluzii</w:t>
            </w:r>
          </w:p>
          <w:p w:rsidR="007C0ADD" w:rsidRDefault="007C0ADD" w:rsidP="007C0AD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Diana SCOBIOALĂ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Director al Institutului Naţional al Justiţiei </w:t>
            </w:r>
          </w:p>
          <w:p w:rsidR="007C0ADD" w:rsidRPr="007C0ADD" w:rsidRDefault="007C0ADD" w:rsidP="0027275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Henrik VILLADSEN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322EB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  <w:r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al Oficiului Înaltului Comisar OSCE pentru Minorităţile Naţionale </w:t>
            </w:r>
          </w:p>
        </w:tc>
      </w:tr>
      <w:tr w:rsidR="002D7094" w:rsidRPr="00355136" w:rsidTr="00741FEA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094" w:rsidRPr="00355136" w:rsidRDefault="000849E2" w:rsidP="00124312">
            <w:pPr>
              <w:spacing w:before="240"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17:3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 – 19:00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094" w:rsidRPr="00355136" w:rsidRDefault="00E655A7" w:rsidP="005D79A9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Recep</w:t>
            </w:r>
            <w:r w:rsidR="00A158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ţ</w:t>
            </w:r>
            <w:r w:rsidRP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ie</w:t>
            </w:r>
          </w:p>
        </w:tc>
      </w:tr>
    </w:tbl>
    <w:p w:rsidR="00E70D54" w:rsidRDefault="00E70D54" w:rsidP="00E70D54">
      <w:pPr>
        <w:spacing w:before="240"/>
        <w:ind w:left="-567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A723E2" w:rsidRDefault="00A723E2" w:rsidP="00E70D54">
      <w:pPr>
        <w:spacing w:before="240"/>
        <w:ind w:left="-567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4E2850" w:rsidRDefault="004E2850" w:rsidP="00E70D54">
      <w:pPr>
        <w:spacing w:before="240"/>
        <w:ind w:left="-567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2D7094" w:rsidRPr="00355136" w:rsidRDefault="00BD1909" w:rsidP="00E70D54">
      <w:pPr>
        <w:spacing w:before="240"/>
        <w:ind w:left="-567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lastRenderedPageBreak/>
        <w:t>Miercuri,</w:t>
      </w:r>
      <w:r w:rsidR="002D7094"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10 Octo</w:t>
      </w:r>
      <w:r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mb</w:t>
      </w:r>
      <w:r w:rsidR="002D7094"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r</w:t>
      </w:r>
      <w:r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>ie</w:t>
      </w:r>
      <w:r w:rsidR="002D7094" w:rsidRPr="003551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2D7094" w:rsidRPr="0086321D" w:rsidTr="0086321D">
        <w:trPr>
          <w:trHeight w:val="5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094" w:rsidRPr="00124312" w:rsidRDefault="0086321D" w:rsidP="00DB2F99">
            <w:pPr>
              <w:spacing w:before="240" w:after="24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Moderator al conferinţei - </w:t>
            </w: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Diana SCOBIOALĂ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>Director al Institutului Naţional al Justiţiei</w:t>
            </w:r>
          </w:p>
        </w:tc>
      </w:tr>
      <w:tr w:rsidR="002D7094" w:rsidRPr="00272757" w:rsidTr="0086321D">
        <w:trPr>
          <w:trHeight w:val="10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DB2F99" w:rsidP="005D79A9">
            <w:pPr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09:00 – 09:3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5F" w:rsidRPr="001E388B" w:rsidRDefault="006D1E5F" w:rsidP="006D1E5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Accesul la justiţie şi minorităţile naţionale: aspecte jurisprudenţiale</w:t>
            </w:r>
          </w:p>
          <w:p w:rsidR="006D1E5F" w:rsidRPr="0086321D" w:rsidRDefault="006D1E5F" w:rsidP="0086321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Mihai POALELUNGI</w:t>
            </w:r>
            <w:r w:rsidRPr="008F6407">
              <w:rPr>
                <w:rFonts w:ascii="Times New Roman" w:hAnsi="Times New Roman"/>
                <w:sz w:val="24"/>
                <w:szCs w:val="24"/>
                <w:lang w:val="ro-RO"/>
              </w:rPr>
              <w:t>, Preşedinte al Curţii Constituţionale</w:t>
            </w:r>
            <w:r w:rsidRPr="00502F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86321D" w:rsidRPr="00272757" w:rsidTr="005D2C1A">
        <w:trPr>
          <w:trHeight w:val="84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321D" w:rsidRDefault="0086321D" w:rsidP="006D1E5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Sesiunea 4. </w:t>
            </w:r>
            <w:r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C</w:t>
            </w:r>
            <w:r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rimele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motivate </w:t>
            </w:r>
            <w:r w:rsidRPr="00355136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de ură</w:t>
            </w:r>
          </w:p>
        </w:tc>
      </w:tr>
      <w:tr w:rsidR="00DB2F99" w:rsidRPr="00272757" w:rsidTr="00904BD5">
        <w:trPr>
          <w:trHeight w:val="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99" w:rsidRDefault="0086321D" w:rsidP="00904BD5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09:30 – 11:0</w:t>
            </w:r>
            <w:r w:rsidR="00DB2F99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5F" w:rsidRPr="001E388B" w:rsidRDefault="006D1E5F" w:rsidP="006D1E5F">
            <w:pPr>
              <w:spacing w:before="240"/>
              <w:jc w:val="both"/>
              <w:rPr>
                <w:b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Activitatea OSCE/ODIHR în domeniul combaterii crimelor motivate de ură: protecţia drepturilor omului </w:t>
            </w:r>
          </w:p>
          <w:p w:rsidR="008F6407" w:rsidRPr="008F6407" w:rsidRDefault="006D1E5F" w:rsidP="008F6407">
            <w:pPr>
              <w:spacing w:after="2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Viktor </w:t>
            </w:r>
            <w:r w:rsidR="005D2C1A"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KUNDRÁK</w:t>
            </w:r>
            <w:r w:rsidRPr="00CC3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expert 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domeniul </w:t>
            </w:r>
            <w:r w:rsidRPr="00CC3803">
              <w:rPr>
                <w:rFonts w:ascii="Times New Roman" w:hAnsi="Times New Roman"/>
                <w:sz w:val="24"/>
                <w:szCs w:val="24"/>
                <w:lang w:val="ro-RO"/>
              </w:rPr>
              <w:t>crime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lor</w:t>
            </w:r>
            <w:r w:rsidRPr="00CC3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motivate de ură,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hyperlink r:id="rId11" w:history="1">
              <w:r w:rsidRPr="00CC3803">
                <w:rPr>
                  <w:rFonts w:ascii="Times New Roman" w:hAnsi="Times New Roman"/>
                  <w:sz w:val="24"/>
                  <w:szCs w:val="24"/>
                  <w:lang w:val="ro-RO"/>
                </w:rPr>
                <w:t>Oficiul pentru Instituţii Democratice şi Drepturile Omului</w:t>
              </w:r>
            </w:hyperlink>
            <w:r w:rsidRPr="00CC38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CC3803">
              <w:rPr>
                <w:rFonts w:ascii="Times New Roman" w:hAnsi="Times New Roman"/>
                <w:sz w:val="24"/>
                <w:szCs w:val="24"/>
                <w:lang w:val="ro-RO"/>
              </w:rPr>
              <w:t>ODIHR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783BA8" w:rsidRPr="00A158E6" w:rsidTr="00741FEA">
        <w:trPr>
          <w:trHeight w:val="2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BA8" w:rsidRDefault="0086321D" w:rsidP="0086321D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11:00 – 11:3</w:t>
            </w:r>
            <w:r w:rsidR="00783BA8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BA8" w:rsidRPr="00CC3803" w:rsidRDefault="00783BA8" w:rsidP="00783BA8">
            <w:pPr>
              <w:autoSpaceDE w:val="0"/>
              <w:autoSpaceDN w:val="0"/>
              <w:spacing w:before="240" w:after="24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C380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Pauză de cafea</w:t>
            </w:r>
          </w:p>
        </w:tc>
      </w:tr>
      <w:tr w:rsidR="002D7094" w:rsidRPr="00355136" w:rsidTr="00783BA8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4" w:rsidRPr="00355136" w:rsidRDefault="00317BF4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11:30 – 12</w:t>
            </w:r>
            <w:r w:rsidR="00600E9C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94" w:rsidRPr="001E388B" w:rsidRDefault="00783BA8" w:rsidP="00783BA8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Sesiunea a 4-a </w:t>
            </w:r>
            <w:r w:rsidR="00CC3803" w:rsidRPr="001E388B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(continuare)</w:t>
            </w:r>
          </w:p>
          <w:p w:rsidR="007C0ADD" w:rsidRPr="001E388B" w:rsidRDefault="007C0ADD" w:rsidP="00783BA8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Abordarea OSCE/ÎCMN privind combaterea crimelor motivate de ură </w:t>
            </w:r>
            <w:r w:rsidR="00073B6F"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împotriva persoanelor aparţinând minorităţilor naţionale</w:t>
            </w:r>
          </w:p>
          <w:p w:rsidR="00073B6F" w:rsidRPr="00073B6F" w:rsidRDefault="00073B6F" w:rsidP="00783BA8">
            <w:pPr>
              <w:autoSpaceDE w:val="0"/>
              <w:autoSpaceDN w:val="0"/>
              <w:spacing w:after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Laurenţiu HADÎRCĂ</w:t>
            </w:r>
            <w:r w:rsidRPr="00073B6F">
              <w:rPr>
                <w:rFonts w:ascii="Times New Roman" w:hAnsi="Times New Roman"/>
                <w:sz w:val="24"/>
                <w:szCs w:val="24"/>
                <w:lang w:val="ro-RO"/>
              </w:rPr>
              <w:t>, Consilier juridic superior</w:t>
            </w:r>
            <w:r w:rsidR="00EA16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EA16E4" w:rsidRPr="00322EB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ÎCMN</w:t>
            </w:r>
            <w:r w:rsidR="00EA16E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EA16E4" w:rsidRPr="005D2C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</w:t>
            </w:r>
            <w:r w:rsidR="00EA16E4">
              <w:rPr>
                <w:rFonts w:ascii="Times New Roman" w:hAnsi="Times New Roman"/>
                <w:sz w:val="24"/>
                <w:szCs w:val="24"/>
                <w:lang w:val="ro-RO"/>
              </w:rPr>
              <w:t>OSCE</w:t>
            </w:r>
          </w:p>
        </w:tc>
      </w:tr>
      <w:tr w:rsidR="00783BA8" w:rsidRPr="00AA31D7" w:rsidTr="00317BF4">
        <w:trPr>
          <w:trHeight w:val="1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A8" w:rsidRDefault="00317BF4" w:rsidP="007C0A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12:00</w:t>
            </w:r>
            <w:r w:rsidR="00600E9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12</w:t>
            </w:r>
            <w:r w:rsidR="00783BA8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="00741FEA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F4" w:rsidRPr="001E388B" w:rsidRDefault="00CC3803" w:rsidP="00317BF4">
            <w:pPr>
              <w:autoSpaceDE w:val="0"/>
              <w:autoSpaceDN w:val="0"/>
              <w:spacing w:before="24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="00783BA8"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oncluzii şi </w:t>
            </w: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remarci finale</w:t>
            </w:r>
          </w:p>
          <w:p w:rsidR="00984A9A" w:rsidRDefault="00984A9A" w:rsidP="00984A9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Diana SCOBIOALĂ</w:t>
            </w:r>
            <w:r w:rsidRPr="00322E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Director al Institutului Naţional al Justiţiei </w:t>
            </w:r>
          </w:p>
          <w:p w:rsidR="00317BF4" w:rsidRPr="00984A9A" w:rsidRDefault="00984A9A" w:rsidP="00984A9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3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Anton THOMSEN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Consilier politic, ÎCMN</w:t>
            </w:r>
            <w:r w:rsidRPr="00502FA7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5D2C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OSCE</w:t>
            </w:r>
          </w:p>
        </w:tc>
      </w:tr>
      <w:tr w:rsidR="002D7094" w:rsidRPr="00355136" w:rsidTr="00741FEA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094" w:rsidRPr="00355136" w:rsidRDefault="00741FEA" w:rsidP="005D79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12:15</w:t>
            </w:r>
            <w:r w:rsidR="002D7094" w:rsidRPr="003551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-13:30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094" w:rsidRPr="00355136" w:rsidRDefault="00CC3803" w:rsidP="005D79A9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Prâ</w:t>
            </w:r>
            <w:r w:rsidR="00DA0F28" w:rsidRPr="003551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nz</w:t>
            </w:r>
          </w:p>
        </w:tc>
      </w:tr>
    </w:tbl>
    <w:p w:rsidR="0092740C" w:rsidRPr="00355136" w:rsidRDefault="0092740C">
      <w:pPr>
        <w:rPr>
          <w:lang w:val="ro-RO"/>
        </w:rPr>
      </w:pPr>
      <w:bookmarkStart w:id="0" w:name="_GoBack"/>
      <w:bookmarkEnd w:id="0"/>
    </w:p>
    <w:sectPr w:rsidR="0092740C" w:rsidRPr="00355136" w:rsidSect="004E285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F1" w:rsidRDefault="00C700F1" w:rsidP="00BA68BB">
      <w:r>
        <w:separator/>
      </w:r>
    </w:p>
  </w:endnote>
  <w:endnote w:type="continuationSeparator" w:id="0">
    <w:p w:rsidR="00C700F1" w:rsidRDefault="00C700F1" w:rsidP="00BA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F1" w:rsidRDefault="00C700F1" w:rsidP="00BA68BB">
      <w:r>
        <w:separator/>
      </w:r>
    </w:p>
  </w:footnote>
  <w:footnote w:type="continuationSeparator" w:id="0">
    <w:p w:rsidR="00C700F1" w:rsidRDefault="00C700F1" w:rsidP="00BA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F60"/>
    <w:multiLevelType w:val="hybridMultilevel"/>
    <w:tmpl w:val="4B84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95A5A"/>
    <w:multiLevelType w:val="hybridMultilevel"/>
    <w:tmpl w:val="AA78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82EB8"/>
    <w:multiLevelType w:val="hybridMultilevel"/>
    <w:tmpl w:val="0C94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3C37"/>
    <w:multiLevelType w:val="hybridMultilevel"/>
    <w:tmpl w:val="A7EC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13BAA"/>
    <w:multiLevelType w:val="hybridMultilevel"/>
    <w:tmpl w:val="6A2A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6521"/>
    <w:multiLevelType w:val="hybridMultilevel"/>
    <w:tmpl w:val="EDFA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D7578"/>
    <w:multiLevelType w:val="hybridMultilevel"/>
    <w:tmpl w:val="B1BE3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94"/>
    <w:rsid w:val="00014E4F"/>
    <w:rsid w:val="00020635"/>
    <w:rsid w:val="00072016"/>
    <w:rsid w:val="000722E7"/>
    <w:rsid w:val="00073B6F"/>
    <w:rsid w:val="000759D0"/>
    <w:rsid w:val="000849E2"/>
    <w:rsid w:val="000A3DA8"/>
    <w:rsid w:val="000B5C20"/>
    <w:rsid w:val="000E2F99"/>
    <w:rsid w:val="000F5E15"/>
    <w:rsid w:val="00116546"/>
    <w:rsid w:val="00124312"/>
    <w:rsid w:val="00132832"/>
    <w:rsid w:val="0013676C"/>
    <w:rsid w:val="001462A9"/>
    <w:rsid w:val="001547DA"/>
    <w:rsid w:val="001611A8"/>
    <w:rsid w:val="00167254"/>
    <w:rsid w:val="00176E26"/>
    <w:rsid w:val="00176F36"/>
    <w:rsid w:val="001B0703"/>
    <w:rsid w:val="001B6513"/>
    <w:rsid w:val="001C4A21"/>
    <w:rsid w:val="001C5304"/>
    <w:rsid w:val="001C6033"/>
    <w:rsid w:val="001D6743"/>
    <w:rsid w:val="001E262F"/>
    <w:rsid w:val="001E388B"/>
    <w:rsid w:val="001E721A"/>
    <w:rsid w:val="00204795"/>
    <w:rsid w:val="00205AD5"/>
    <w:rsid w:val="0022111D"/>
    <w:rsid w:val="00225CFC"/>
    <w:rsid w:val="00246B1F"/>
    <w:rsid w:val="00272757"/>
    <w:rsid w:val="00285881"/>
    <w:rsid w:val="002A0F79"/>
    <w:rsid w:val="002A2686"/>
    <w:rsid w:val="002D55C1"/>
    <w:rsid w:val="002D7094"/>
    <w:rsid w:val="002F0F0E"/>
    <w:rsid w:val="002F6025"/>
    <w:rsid w:val="00316FA4"/>
    <w:rsid w:val="00317BF4"/>
    <w:rsid w:val="00322EBC"/>
    <w:rsid w:val="003230A0"/>
    <w:rsid w:val="00350548"/>
    <w:rsid w:val="00353505"/>
    <w:rsid w:val="00355136"/>
    <w:rsid w:val="00357102"/>
    <w:rsid w:val="003B4150"/>
    <w:rsid w:val="003C3AC0"/>
    <w:rsid w:val="003D26AD"/>
    <w:rsid w:val="003E0292"/>
    <w:rsid w:val="0040115B"/>
    <w:rsid w:val="00410390"/>
    <w:rsid w:val="0041223C"/>
    <w:rsid w:val="00437551"/>
    <w:rsid w:val="0049413F"/>
    <w:rsid w:val="00496530"/>
    <w:rsid w:val="004A6B8E"/>
    <w:rsid w:val="004B4018"/>
    <w:rsid w:val="004E14A5"/>
    <w:rsid w:val="004E2850"/>
    <w:rsid w:val="00502FA7"/>
    <w:rsid w:val="005226E3"/>
    <w:rsid w:val="005534B7"/>
    <w:rsid w:val="005715DC"/>
    <w:rsid w:val="00572886"/>
    <w:rsid w:val="00582CF6"/>
    <w:rsid w:val="0058581E"/>
    <w:rsid w:val="00597366"/>
    <w:rsid w:val="005C3475"/>
    <w:rsid w:val="005C7039"/>
    <w:rsid w:val="005D2C1A"/>
    <w:rsid w:val="005E2722"/>
    <w:rsid w:val="005F3C13"/>
    <w:rsid w:val="00600E9C"/>
    <w:rsid w:val="006200E7"/>
    <w:rsid w:val="0062458F"/>
    <w:rsid w:val="00652B4C"/>
    <w:rsid w:val="00667438"/>
    <w:rsid w:val="00685E0E"/>
    <w:rsid w:val="00691E95"/>
    <w:rsid w:val="006B155F"/>
    <w:rsid w:val="006B1A63"/>
    <w:rsid w:val="006C67DF"/>
    <w:rsid w:val="006D1E5F"/>
    <w:rsid w:val="006D6673"/>
    <w:rsid w:val="00716905"/>
    <w:rsid w:val="00722F09"/>
    <w:rsid w:val="00732A80"/>
    <w:rsid w:val="00734B3B"/>
    <w:rsid w:val="00741FEA"/>
    <w:rsid w:val="00747846"/>
    <w:rsid w:val="00783BA8"/>
    <w:rsid w:val="0079195E"/>
    <w:rsid w:val="00791F31"/>
    <w:rsid w:val="00793D94"/>
    <w:rsid w:val="007A6C59"/>
    <w:rsid w:val="007B0736"/>
    <w:rsid w:val="007B2DDE"/>
    <w:rsid w:val="007B55D3"/>
    <w:rsid w:val="007B566C"/>
    <w:rsid w:val="007C0ADD"/>
    <w:rsid w:val="0084187D"/>
    <w:rsid w:val="0086321D"/>
    <w:rsid w:val="00895B78"/>
    <w:rsid w:val="008B7365"/>
    <w:rsid w:val="008C2CD1"/>
    <w:rsid w:val="008E3677"/>
    <w:rsid w:val="008E540E"/>
    <w:rsid w:val="008F6407"/>
    <w:rsid w:val="008F7F42"/>
    <w:rsid w:val="009000C6"/>
    <w:rsid w:val="009024A2"/>
    <w:rsid w:val="00904BD5"/>
    <w:rsid w:val="00917970"/>
    <w:rsid w:val="0092476A"/>
    <w:rsid w:val="00924854"/>
    <w:rsid w:val="0092740C"/>
    <w:rsid w:val="00960720"/>
    <w:rsid w:val="00984A9A"/>
    <w:rsid w:val="009B18AF"/>
    <w:rsid w:val="009D6CE0"/>
    <w:rsid w:val="009E1080"/>
    <w:rsid w:val="00A03649"/>
    <w:rsid w:val="00A158E6"/>
    <w:rsid w:val="00A43CBF"/>
    <w:rsid w:val="00A45384"/>
    <w:rsid w:val="00A63098"/>
    <w:rsid w:val="00A723E2"/>
    <w:rsid w:val="00A83D5D"/>
    <w:rsid w:val="00A9371A"/>
    <w:rsid w:val="00A96BA2"/>
    <w:rsid w:val="00AA1838"/>
    <w:rsid w:val="00AA31D7"/>
    <w:rsid w:val="00AB2864"/>
    <w:rsid w:val="00AE52D4"/>
    <w:rsid w:val="00B21726"/>
    <w:rsid w:val="00B50620"/>
    <w:rsid w:val="00B6590F"/>
    <w:rsid w:val="00B70DD2"/>
    <w:rsid w:val="00B9096B"/>
    <w:rsid w:val="00BA68BB"/>
    <w:rsid w:val="00BD1909"/>
    <w:rsid w:val="00BE3D32"/>
    <w:rsid w:val="00BF40BE"/>
    <w:rsid w:val="00C15B0E"/>
    <w:rsid w:val="00C61E8D"/>
    <w:rsid w:val="00C700F1"/>
    <w:rsid w:val="00C847F2"/>
    <w:rsid w:val="00CA024F"/>
    <w:rsid w:val="00CA14B9"/>
    <w:rsid w:val="00CC3803"/>
    <w:rsid w:val="00CC3F58"/>
    <w:rsid w:val="00CC3FD6"/>
    <w:rsid w:val="00CC67AE"/>
    <w:rsid w:val="00CD110F"/>
    <w:rsid w:val="00CF3D30"/>
    <w:rsid w:val="00D50098"/>
    <w:rsid w:val="00D53263"/>
    <w:rsid w:val="00D7540D"/>
    <w:rsid w:val="00DA0F28"/>
    <w:rsid w:val="00DB2F99"/>
    <w:rsid w:val="00DC6654"/>
    <w:rsid w:val="00E1225F"/>
    <w:rsid w:val="00E2309D"/>
    <w:rsid w:val="00E27326"/>
    <w:rsid w:val="00E55AAC"/>
    <w:rsid w:val="00E655A7"/>
    <w:rsid w:val="00E70D54"/>
    <w:rsid w:val="00E747A1"/>
    <w:rsid w:val="00E90A7F"/>
    <w:rsid w:val="00EA16E4"/>
    <w:rsid w:val="00EB7C2B"/>
    <w:rsid w:val="00F4270E"/>
    <w:rsid w:val="00F44460"/>
    <w:rsid w:val="00F770AE"/>
    <w:rsid w:val="00F83B23"/>
    <w:rsid w:val="00F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9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84187D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snapToGrid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7094"/>
    <w:pPr>
      <w:widowControl/>
      <w:spacing w:after="200" w:line="276" w:lineRule="auto"/>
      <w:ind w:left="720"/>
      <w:contextualSpacing/>
    </w:pPr>
    <w:rPr>
      <w:rFonts w:ascii="Calibri" w:hAnsi="Calibri"/>
      <w:snapToGrid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2D7094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5">
    <w:name w:val="header"/>
    <w:basedOn w:val="a"/>
    <w:link w:val="a6"/>
    <w:uiPriority w:val="99"/>
    <w:unhideWhenUsed/>
    <w:rsid w:val="002D7094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094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551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136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a9">
    <w:name w:val="footer"/>
    <w:basedOn w:val="a"/>
    <w:link w:val="aa"/>
    <w:uiPriority w:val="99"/>
    <w:unhideWhenUsed/>
    <w:rsid w:val="00E1225F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25F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225CF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5CFC"/>
  </w:style>
  <w:style w:type="character" w:customStyle="1" w:styleId="ad">
    <w:name w:val="Текст примечания Знак"/>
    <w:basedOn w:val="a0"/>
    <w:link w:val="ac"/>
    <w:uiPriority w:val="99"/>
    <w:semiHidden/>
    <w:rsid w:val="00225CFC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5C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25CFC"/>
    <w:rPr>
      <w:rFonts w:ascii="Courier New" w:eastAsia="Times New Roman" w:hAnsi="Courier New" w:cs="Times New Roman"/>
      <w:b/>
      <w:bCs/>
      <w:snapToGrid w:val="0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F770AE"/>
  </w:style>
  <w:style w:type="character" w:styleId="af0">
    <w:name w:val="Emphasis"/>
    <w:basedOn w:val="a0"/>
    <w:uiPriority w:val="20"/>
    <w:qFormat/>
    <w:rsid w:val="0084187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41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03"/>
    <w:rPr>
      <w:rFonts w:asciiTheme="majorHAnsi" w:eastAsiaTheme="majorEastAsia" w:hAnsiTheme="majorHAnsi" w:cstheme="majorBidi"/>
      <w:b/>
      <w:bCs/>
      <w:snapToGrid w:val="0"/>
      <w:color w:val="4F81BD" w:themeColor="accent1"/>
      <w:sz w:val="20"/>
      <w:szCs w:val="20"/>
      <w:lang w:val="en-US"/>
    </w:rPr>
  </w:style>
  <w:style w:type="character" w:styleId="af1">
    <w:name w:val="Hyperlink"/>
    <w:basedOn w:val="a0"/>
    <w:uiPriority w:val="99"/>
    <w:semiHidden/>
    <w:unhideWhenUsed/>
    <w:rsid w:val="00CC38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9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84187D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snapToGrid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7094"/>
    <w:pPr>
      <w:widowControl/>
      <w:spacing w:after="200" w:line="276" w:lineRule="auto"/>
      <w:ind w:left="720"/>
      <w:contextualSpacing/>
    </w:pPr>
    <w:rPr>
      <w:rFonts w:ascii="Calibri" w:hAnsi="Calibri"/>
      <w:snapToGrid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2D7094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5">
    <w:name w:val="header"/>
    <w:basedOn w:val="a"/>
    <w:link w:val="a6"/>
    <w:uiPriority w:val="99"/>
    <w:unhideWhenUsed/>
    <w:rsid w:val="002D7094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094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551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136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a9">
    <w:name w:val="footer"/>
    <w:basedOn w:val="a"/>
    <w:link w:val="aa"/>
    <w:uiPriority w:val="99"/>
    <w:unhideWhenUsed/>
    <w:rsid w:val="00E1225F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25F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225CF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5CFC"/>
  </w:style>
  <w:style w:type="character" w:customStyle="1" w:styleId="ad">
    <w:name w:val="Текст примечания Знак"/>
    <w:basedOn w:val="a0"/>
    <w:link w:val="ac"/>
    <w:uiPriority w:val="99"/>
    <w:semiHidden/>
    <w:rsid w:val="00225CFC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5C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25CFC"/>
    <w:rPr>
      <w:rFonts w:ascii="Courier New" w:eastAsia="Times New Roman" w:hAnsi="Courier New" w:cs="Times New Roman"/>
      <w:b/>
      <w:bCs/>
      <w:snapToGrid w:val="0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F770AE"/>
  </w:style>
  <w:style w:type="character" w:styleId="af0">
    <w:name w:val="Emphasis"/>
    <w:basedOn w:val="a0"/>
    <w:uiPriority w:val="20"/>
    <w:qFormat/>
    <w:rsid w:val="0084187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41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03"/>
    <w:rPr>
      <w:rFonts w:asciiTheme="majorHAnsi" w:eastAsiaTheme="majorEastAsia" w:hAnsiTheme="majorHAnsi" w:cstheme="majorBidi"/>
      <w:b/>
      <w:bCs/>
      <w:snapToGrid w:val="0"/>
      <w:color w:val="4F81BD" w:themeColor="accent1"/>
      <w:sz w:val="20"/>
      <w:szCs w:val="20"/>
      <w:lang w:val="en-US"/>
    </w:rPr>
  </w:style>
  <w:style w:type="character" w:styleId="af1">
    <w:name w:val="Hyperlink"/>
    <w:basedOn w:val="a0"/>
    <w:uiPriority w:val="99"/>
    <w:semiHidden/>
    <w:unhideWhenUsed/>
    <w:rsid w:val="00CC3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sce.org/ro/odihr/elections/moldova/25412?download=tru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3098A-3BE6-4A7A-B361-26D0FAC1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calc4</cp:lastModifiedBy>
  <cp:revision>2</cp:revision>
  <cp:lastPrinted>2018-09-21T10:40:00Z</cp:lastPrinted>
  <dcterms:created xsi:type="dcterms:W3CDTF">2018-11-06T14:02:00Z</dcterms:created>
  <dcterms:modified xsi:type="dcterms:W3CDTF">2018-11-06T14:02:00Z</dcterms:modified>
</cp:coreProperties>
</file>